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AC0" w:rsidRPr="00822AC0" w:rsidRDefault="00822AC0" w:rsidP="00822AC0">
      <w:pPr>
        <w:widowControl/>
        <w:suppressAutoHyphens w:val="0"/>
        <w:jc w:val="center"/>
        <w:rPr>
          <w:rFonts w:eastAsia="Times New Roman" w:cs="Times New Roman"/>
          <w:b/>
          <w:kern w:val="0"/>
          <w:lang w:eastAsia="ru-RU" w:bidi="ar-SA"/>
        </w:rPr>
      </w:pPr>
      <w:r w:rsidRPr="00822AC0">
        <w:rPr>
          <w:rFonts w:eastAsia="Times New Roman" w:cs="Times New Roman"/>
          <w:b/>
          <w:kern w:val="0"/>
          <w:lang w:eastAsia="ru-RU" w:bidi="ar-SA"/>
        </w:rPr>
        <w:t>Оценочный лист</w:t>
      </w:r>
    </w:p>
    <w:p w:rsidR="00822AC0" w:rsidRPr="00822AC0" w:rsidRDefault="00822AC0" w:rsidP="00822AC0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  <w:r w:rsidRPr="00822AC0">
        <w:rPr>
          <w:rFonts w:eastAsia="Times New Roman" w:cs="Times New Roman"/>
          <w:b/>
          <w:kern w:val="0"/>
          <w:lang w:eastAsia="ru-RU" w:bidi="ar-SA"/>
        </w:rPr>
        <w:t xml:space="preserve"> </w:t>
      </w:r>
      <w:r w:rsidR="00FB30A0">
        <w:rPr>
          <w:rFonts w:eastAsia="Times New Roman" w:cs="Times New Roman"/>
          <w:kern w:val="0"/>
          <w:lang w:eastAsia="ru-RU" w:bidi="ar-SA"/>
        </w:rPr>
        <w:t>специалистов А</w:t>
      </w:r>
      <w:r w:rsidRPr="00822AC0">
        <w:rPr>
          <w:rFonts w:eastAsia="Times New Roman" w:cs="Times New Roman"/>
          <w:kern w:val="0"/>
          <w:lang w:eastAsia="ru-RU" w:bidi="ar-SA"/>
        </w:rPr>
        <w:t>ттестационной ком</w:t>
      </w:r>
      <w:r w:rsidR="00A20A29">
        <w:rPr>
          <w:rFonts w:eastAsia="Times New Roman" w:cs="Times New Roman"/>
          <w:kern w:val="0"/>
          <w:lang w:eastAsia="ru-RU" w:bidi="ar-SA"/>
        </w:rPr>
        <w:t xml:space="preserve">иссии Министерства образования </w:t>
      </w:r>
      <w:bookmarkStart w:id="0" w:name="_GoBack"/>
      <w:bookmarkEnd w:id="0"/>
      <w:r w:rsidRPr="00822AC0">
        <w:rPr>
          <w:rFonts w:eastAsia="Times New Roman" w:cs="Times New Roman"/>
          <w:kern w:val="0"/>
          <w:lang w:eastAsia="ru-RU" w:bidi="ar-SA"/>
        </w:rPr>
        <w:t>и науки Алтайского края, осуществляющих анализ профессиональной деятельности музыкального руководителя ДО</w:t>
      </w:r>
      <w:r w:rsidR="003541F8">
        <w:rPr>
          <w:rFonts w:eastAsia="Times New Roman" w:cs="Times New Roman"/>
          <w:kern w:val="0"/>
          <w:lang w:eastAsia="ru-RU" w:bidi="ar-SA"/>
        </w:rPr>
        <w:t>О</w:t>
      </w:r>
    </w:p>
    <w:p w:rsidR="00822AC0" w:rsidRPr="00822AC0" w:rsidRDefault="00822AC0" w:rsidP="00822AC0">
      <w:pPr>
        <w:widowControl/>
        <w:suppressAutoHyphens w:val="0"/>
        <w:jc w:val="both"/>
        <w:rPr>
          <w:rFonts w:eastAsia="Times New Roman" w:cs="Times New Roman"/>
          <w:kern w:val="0"/>
          <w:lang w:eastAsia="ru-RU" w:bidi="ar-SA"/>
        </w:rPr>
      </w:pPr>
    </w:p>
    <w:tbl>
      <w:tblPr>
        <w:tblW w:w="1077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529"/>
        <w:gridCol w:w="5245"/>
      </w:tblGrid>
      <w:tr w:rsidR="00822AC0" w:rsidRPr="00822AC0" w:rsidTr="003541F8">
        <w:tc>
          <w:tcPr>
            <w:tcW w:w="5529" w:type="dxa"/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Фамилия, имя, отчество аттестующегося (при наличии</w:t>
            </w:r>
            <w:r w:rsidRPr="00822AC0">
              <w:rPr>
                <w:rFonts w:eastAsia="Times New Roman" w:cs="Times New Roman"/>
                <w:kern w:val="0"/>
                <w:sz w:val="20"/>
                <w:szCs w:val="20"/>
                <w:lang w:eastAsia="ru-RU" w:bidi="ar-SA"/>
              </w:rPr>
              <w:t>)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529" w:type="dxa"/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Должность, преподаваемый предмет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529" w:type="dxa"/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 образовательной организации в соответствии с Уставом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AC0" w:rsidRPr="00822AC0" w:rsidRDefault="00822AC0" w:rsidP="001438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rPr>
          <w:trHeight w:val="224"/>
        </w:trPr>
        <w:tc>
          <w:tcPr>
            <w:tcW w:w="5529" w:type="dxa"/>
            <w:shd w:val="clear" w:color="auto" w:fill="auto"/>
          </w:tcPr>
          <w:p w:rsidR="00822AC0" w:rsidRPr="00822AC0" w:rsidRDefault="00822AC0" w:rsidP="0014385F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Наименование муниципального района, город</w:t>
            </w:r>
            <w:r w:rsidR="001438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а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</w:tbl>
    <w:p w:rsidR="00822AC0" w:rsidRPr="00822AC0" w:rsidRDefault="00822AC0" w:rsidP="00822AC0">
      <w:pPr>
        <w:widowControl/>
        <w:suppressAutoHyphens w:val="0"/>
        <w:spacing w:line="120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</w:p>
    <w:p w:rsidR="00822AC0" w:rsidRPr="00822AC0" w:rsidRDefault="00822AC0" w:rsidP="00822AC0">
      <w:pPr>
        <w:widowControl/>
        <w:suppressAutoHyphens w:val="0"/>
        <w:spacing w:line="120" w:lineRule="auto"/>
        <w:jc w:val="center"/>
        <w:rPr>
          <w:rFonts w:eastAsia="Times New Roman" w:cs="Times New Roman"/>
          <w:b/>
          <w:kern w:val="0"/>
          <w:lang w:eastAsia="ru-RU" w:bidi="ar-SA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134"/>
        <w:gridCol w:w="2835"/>
      </w:tblGrid>
      <w:tr w:rsidR="00822AC0" w:rsidRPr="00822AC0" w:rsidTr="003541F8">
        <w:tc>
          <w:tcPr>
            <w:tcW w:w="568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4385F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№</w:t>
            </w:r>
          </w:p>
        </w:tc>
        <w:tc>
          <w:tcPr>
            <w:tcW w:w="6237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4385F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Наименование критерия</w:t>
            </w:r>
          </w:p>
        </w:tc>
        <w:tc>
          <w:tcPr>
            <w:tcW w:w="1134" w:type="dxa"/>
          </w:tcPr>
          <w:p w:rsidR="00822AC0" w:rsidRPr="003541F8" w:rsidRDefault="00822AC0" w:rsidP="003541F8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  <w:r w:rsidRPr="003541F8"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  <w:t>Сумма баллов по критерию</w:t>
            </w:r>
          </w:p>
        </w:tc>
        <w:tc>
          <w:tcPr>
            <w:tcW w:w="2835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14385F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Комментарий</w:t>
            </w:r>
          </w:p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10774" w:type="dxa"/>
            <w:gridSpan w:val="4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ind w:left="720"/>
              <w:contextualSpacing/>
              <w:jc w:val="center"/>
              <w:rPr>
                <w:rFonts w:ascii="Calibri" w:eastAsia="Calibri" w:hAnsi="Calibri" w:cs="Times New Roman"/>
                <w:b/>
                <w:kern w:val="0"/>
                <w:lang w:eastAsia="en-US" w:bidi="ar-SA"/>
              </w:rPr>
            </w:pPr>
            <w:r w:rsidRPr="003541F8">
              <w:rPr>
                <w:rFonts w:eastAsia="Calibri" w:cs="Times New Roman"/>
                <w:b/>
                <w:kern w:val="0"/>
                <w:sz w:val="22"/>
                <w:szCs w:val="22"/>
                <w:lang w:eastAsia="en-US" w:bidi="ar-SA"/>
              </w:rPr>
              <w:t>Компетентность в области реализации ФГОС ДО</w:t>
            </w: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ascii="Courier New" w:eastAsia="Times New Roman" w:hAnsi="Courier New" w:cs="Times New Roman"/>
                <w:b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Документация педагога, отражающая формы и содержание образовательной деятельности, направленной на достижение целевых ориентиров ФГОС ДО. 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 w:val="restart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2.</w:t>
            </w:r>
          </w:p>
        </w:tc>
        <w:tc>
          <w:tcPr>
            <w:tcW w:w="6237" w:type="dxa"/>
          </w:tcPr>
          <w:p w:rsidR="00822AC0" w:rsidRPr="003541F8" w:rsidRDefault="00822AC0" w:rsidP="0014385F">
            <w:pPr>
              <w:widowControl/>
              <w:suppressAutoHyphens w:val="0"/>
              <w:jc w:val="both"/>
              <w:rPr>
                <w:rFonts w:ascii="Courier New" w:eastAsia="Times New Roman" w:hAnsi="Courier New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Результаты организации развивающей предметно-пространственной среды 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bidi="ar-SA"/>
              </w:rPr>
              <w:t>(музыкального зала, центров музыкального развития в группах)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с учетом ФГОС ДО. 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3.</w:t>
            </w:r>
          </w:p>
        </w:tc>
        <w:tc>
          <w:tcPr>
            <w:tcW w:w="6237" w:type="dxa"/>
          </w:tcPr>
          <w:p w:rsidR="00822AC0" w:rsidRPr="003541F8" w:rsidRDefault="001D307C" w:rsidP="001438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С</w:t>
            </w:r>
            <w:r w:rsidR="00822AC0"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оздание 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психолог</w:t>
            </w:r>
            <w:r w:rsidR="000852F2"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-педагогических </w:t>
            </w:r>
            <w:r w:rsidR="00822AC0"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условий для получения дошкольного</w:t>
            </w:r>
            <w:r w:rsidR="0014385F"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="00822AC0"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образования детьми с ограниченными возможностями здоровья.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Удовлетворённость родителей воспитанников (их законных представителей) работой музыкального руководителя (по результатам независимого анкетирования).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10774" w:type="dxa"/>
            <w:gridSpan w:val="4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>Компетентность в области развития способностей воспитанников</w:t>
            </w: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Результаты участия воспитанников в мероприятиях различного уровня, в том числе в Интернет-конкурсах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10774" w:type="dxa"/>
            <w:gridSpan w:val="4"/>
          </w:tcPr>
          <w:p w:rsidR="00822AC0" w:rsidRPr="003541F8" w:rsidRDefault="00822AC0" w:rsidP="0014385F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b/>
                <w:kern w:val="0"/>
                <w:sz w:val="22"/>
                <w:szCs w:val="22"/>
                <w:lang w:eastAsia="ru-RU" w:bidi="ar-SA"/>
              </w:rPr>
              <w:t xml:space="preserve">Компетентность в методической области </w:t>
            </w: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1.</w:t>
            </w:r>
          </w:p>
        </w:tc>
        <w:tc>
          <w:tcPr>
            <w:tcW w:w="6237" w:type="dxa"/>
          </w:tcPr>
          <w:p w:rsidR="00822AC0" w:rsidRPr="003541F8" w:rsidRDefault="00822AC0" w:rsidP="0014385F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Результаты совершенствования методов   образования и воспитания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 w:val="restart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Результаты транслирования в педагогических коллективах опыта практических     результатов своей профессиональной деятельности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3.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Результаты участия в разработке и реализации проектов образования и их публикация, в том числе в Интернет-публикациях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4.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Участие музыкального руководителя</w:t>
            </w:r>
            <w:r w:rsidRPr="003541F8"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работе инновационной, экспериментальной, стажировочной, ресурсной площадках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5.</w:t>
            </w:r>
          </w:p>
        </w:tc>
        <w:tc>
          <w:tcPr>
            <w:tcW w:w="6237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b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Итоговый результат анализа деятельности с детьми дошкольного возраста муниципальным экспертом</w:t>
            </w:r>
          </w:p>
        </w:tc>
        <w:tc>
          <w:tcPr>
            <w:tcW w:w="1134" w:type="dxa"/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  <w:tcBorders>
              <w:bottom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6.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Участие/руководство</w:t>
            </w:r>
            <w:r w:rsidRPr="003541F8"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музыкального руководителя работой МО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/>
            <w:tcBorders>
              <w:bottom w:val="single" w:sz="4" w:space="0" w:color="auto"/>
            </w:tcBorders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822AC0" w:rsidTr="003541F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7.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Участие в разработке программно-методического сопровождения образовательного процесса (</w:t>
            </w:r>
            <w:r w:rsidRPr="003541F8">
              <w:rPr>
                <w:rFonts w:eastAsia="Times New Roman" w:cs="Times New Roman"/>
                <w:bCs/>
                <w:kern w:val="0"/>
                <w:sz w:val="22"/>
                <w:szCs w:val="22"/>
                <w:lang w:eastAsia="en-US" w:bidi="ar-SA"/>
              </w:rPr>
              <w:t>программа, конспект занятия, сценарий, презентация по теме и т.д.)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14385F" w:rsidTr="003541F8">
        <w:tc>
          <w:tcPr>
            <w:tcW w:w="568" w:type="dxa"/>
            <w:tcBorders>
              <w:top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8.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822AC0" w:rsidRPr="003541F8" w:rsidRDefault="00822AC0" w:rsidP="00822AC0">
            <w:pPr>
              <w:widowControl/>
              <w:suppressAutoHyphens w:val="0"/>
              <w:jc w:val="both"/>
              <w:rPr>
                <w:rFonts w:eastAsia="Times New Roman" w:cs="Times New Roman"/>
                <w:kern w:val="0"/>
                <w:lang w:eastAsia="ru-RU" w:bidi="ar-SA"/>
              </w:rPr>
            </w:pP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Участие музыкального руководителя</w:t>
            </w:r>
            <w:r w:rsidRPr="003541F8">
              <w:rPr>
                <w:rFonts w:eastAsia="Times New Roman" w:cs="Times New Roman"/>
                <w:color w:val="FF0000"/>
                <w:kern w:val="0"/>
                <w:sz w:val="22"/>
                <w:szCs w:val="22"/>
                <w:lang w:eastAsia="ru-RU" w:bidi="ar-SA"/>
              </w:rPr>
              <w:t xml:space="preserve"> </w:t>
            </w:r>
            <w:r w:rsidRPr="003541F8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 профессиональных конкурсах, проводимых при поддержке федеральных, региональных и муниципальных органов в сфере образования, в том числе в Интернет-конкурсах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22AC0" w:rsidRPr="003541F8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</w:tcBorders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  <w:tr w:rsidR="00822AC0" w:rsidRPr="0014385F" w:rsidTr="003541F8">
        <w:tc>
          <w:tcPr>
            <w:tcW w:w="6805" w:type="dxa"/>
            <w:gridSpan w:val="2"/>
          </w:tcPr>
          <w:p w:rsidR="00822AC0" w:rsidRPr="0014385F" w:rsidRDefault="00822AC0" w:rsidP="00822AC0">
            <w:pPr>
              <w:widowControl/>
              <w:suppressAutoHyphens w:val="0"/>
              <w:jc w:val="center"/>
              <w:rPr>
                <w:rFonts w:eastAsia="Times New Roman" w:cs="Times New Roman"/>
                <w:kern w:val="0"/>
                <w:lang w:eastAsia="ru-RU" w:bidi="ar-SA"/>
              </w:rPr>
            </w:pPr>
            <w:r w:rsidRPr="0014385F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ИТОГОВЫЙ БАЛЛ</w:t>
            </w:r>
          </w:p>
        </w:tc>
        <w:tc>
          <w:tcPr>
            <w:tcW w:w="1134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  <w:tc>
          <w:tcPr>
            <w:tcW w:w="2835" w:type="dxa"/>
          </w:tcPr>
          <w:p w:rsidR="00822AC0" w:rsidRPr="0014385F" w:rsidRDefault="00822AC0" w:rsidP="00822AC0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 w:cs="Times New Roman"/>
                <w:b/>
                <w:kern w:val="0"/>
                <w:lang w:eastAsia="ru-RU" w:bidi="ar-SA"/>
              </w:rPr>
            </w:pPr>
          </w:p>
        </w:tc>
      </w:tr>
    </w:tbl>
    <w:p w:rsidR="00822AC0" w:rsidRPr="0014385F" w:rsidRDefault="00822AC0" w:rsidP="00822AC0">
      <w:pPr>
        <w:widowControl/>
        <w:suppressAutoHyphens w:val="0"/>
        <w:spacing w:line="120" w:lineRule="auto"/>
        <w:jc w:val="center"/>
        <w:rPr>
          <w:rFonts w:eastAsia="Times New Roman" w:cs="Times New Roman"/>
          <w:b/>
          <w:kern w:val="0"/>
          <w:sz w:val="22"/>
          <w:szCs w:val="22"/>
          <w:lang w:eastAsia="ru-RU" w:bidi="ar-SA"/>
        </w:rPr>
      </w:pPr>
    </w:p>
    <w:p w:rsidR="00822AC0" w:rsidRPr="00822AC0" w:rsidRDefault="00822AC0" w:rsidP="00822AC0">
      <w:pPr>
        <w:widowControl/>
        <w:suppressAutoHyphens w:val="0"/>
        <w:ind w:right="-85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22AC0">
        <w:rPr>
          <w:rFonts w:eastAsia="Times New Roman" w:cs="Times New Roman"/>
          <w:kern w:val="0"/>
          <w:sz w:val="22"/>
          <w:szCs w:val="22"/>
          <w:lang w:eastAsia="ru-RU" w:bidi="ar-SA"/>
        </w:rPr>
        <w:t>Рекомендации:_______________________________________________________________________________</w:t>
      </w:r>
    </w:p>
    <w:p w:rsidR="00822AC0" w:rsidRPr="00822AC0" w:rsidRDefault="00822AC0" w:rsidP="00822AC0">
      <w:pPr>
        <w:widowControl/>
        <w:suppressAutoHyphens w:val="0"/>
        <w:ind w:right="-85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22AC0"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____________________________________________________________________________________________</w:t>
      </w:r>
    </w:p>
    <w:p w:rsidR="00822AC0" w:rsidRPr="00822AC0" w:rsidRDefault="00822AC0" w:rsidP="00822A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u w:val="single"/>
          <w:lang w:eastAsia="ru-RU" w:bidi="ar-SA"/>
        </w:rPr>
      </w:pPr>
    </w:p>
    <w:p w:rsidR="00822AC0" w:rsidRPr="00822AC0" w:rsidRDefault="0014385F" w:rsidP="0014385F">
      <w:pPr>
        <w:widowControl/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>
        <w:rPr>
          <w:rFonts w:eastAsia="Times New Roman" w:cs="Times New Roman"/>
          <w:kern w:val="0"/>
          <w:sz w:val="22"/>
          <w:szCs w:val="22"/>
          <w:lang w:eastAsia="ru-RU" w:bidi="ar-SA"/>
        </w:rPr>
        <w:t>Вывод</w:t>
      </w:r>
      <w:r w:rsidR="00822AC0" w:rsidRPr="00822AC0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специалистов: уровень квалификации (ФИО аттестуемого) по должности «музыкальный</w:t>
      </w:r>
      <w:r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р</w:t>
      </w:r>
      <w:r w:rsidR="00822AC0" w:rsidRPr="00822AC0">
        <w:rPr>
          <w:rFonts w:eastAsia="Times New Roman" w:cs="Times New Roman"/>
          <w:kern w:val="0"/>
          <w:sz w:val="22"/>
          <w:szCs w:val="22"/>
          <w:lang w:eastAsia="ru-RU" w:bidi="ar-SA"/>
        </w:rPr>
        <w:t>уководитель» соответствует требованиям, предъявляемым к ________________квалификационной категории</w:t>
      </w:r>
    </w:p>
    <w:tbl>
      <w:tblPr>
        <w:tblW w:w="3402" w:type="dxa"/>
        <w:tblInd w:w="7338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</w:tblGrid>
      <w:tr w:rsidR="00822AC0" w:rsidRPr="00822AC0" w:rsidTr="003541F8">
        <w:tc>
          <w:tcPr>
            <w:tcW w:w="3402" w:type="dxa"/>
          </w:tcPr>
          <w:p w:rsidR="00822AC0" w:rsidRPr="00822AC0" w:rsidRDefault="00822AC0" w:rsidP="00822AC0">
            <w:pPr>
              <w:suppressAutoHyphens w:val="0"/>
              <w:autoSpaceDE w:val="0"/>
              <w:autoSpaceDN w:val="0"/>
              <w:adjustRightInd w:val="0"/>
              <w:ind w:firstLine="840"/>
              <w:jc w:val="right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«___»________ 20___ г.</w:t>
            </w:r>
          </w:p>
        </w:tc>
      </w:tr>
    </w:tbl>
    <w:p w:rsidR="00822AC0" w:rsidRPr="00822AC0" w:rsidRDefault="00822AC0" w:rsidP="00822AC0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eastAsia="ru-RU" w:bidi="ar-SA"/>
        </w:rPr>
      </w:pPr>
      <w:r w:rsidRPr="00822AC0">
        <w:rPr>
          <w:rFonts w:eastAsia="Times New Roman" w:cs="Times New Roman"/>
          <w:kern w:val="0"/>
          <w:sz w:val="22"/>
          <w:szCs w:val="22"/>
          <w:lang w:eastAsia="ru-RU" w:bidi="ar-SA"/>
        </w:rPr>
        <w:t>Председатель группы: ______________ (_____________________)</w:t>
      </w:r>
    </w:p>
    <w:p w:rsidR="00822AC0" w:rsidRPr="00822AC0" w:rsidRDefault="00822AC0" w:rsidP="003541F8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  <w:r w:rsidRPr="0014385F">
        <w:rPr>
          <w:rFonts w:eastAsia="Times New Roman" w:cs="Times New Roman"/>
          <w:kern w:val="0"/>
          <w:sz w:val="22"/>
          <w:szCs w:val="22"/>
          <w:lang w:eastAsia="ru-RU" w:bidi="ar-SA"/>
        </w:rPr>
        <w:t>*Специалист:</w:t>
      </w:r>
      <w:r w:rsidRPr="0014385F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  <w:r w:rsidR="003541F8">
        <w:rPr>
          <w:rFonts w:eastAsia="Times New Roman" w:cs="Times New Roman"/>
          <w:kern w:val="0"/>
          <w:sz w:val="22"/>
          <w:szCs w:val="22"/>
          <w:lang w:eastAsia="ru-RU" w:bidi="ar-SA"/>
        </w:rPr>
        <w:t xml:space="preserve">             </w:t>
      </w:r>
      <w:r w:rsidRPr="0014385F">
        <w:rPr>
          <w:rFonts w:eastAsia="Times New Roman" w:cs="Times New Roman"/>
          <w:kern w:val="0"/>
          <w:sz w:val="22"/>
          <w:szCs w:val="22"/>
          <w:lang w:eastAsia="ru-RU" w:bidi="ar-SA"/>
        </w:rPr>
        <w:t>______________ (_____________________)</w:t>
      </w:r>
      <w:r w:rsidRPr="0014385F">
        <w:rPr>
          <w:rFonts w:eastAsia="Times New Roman" w:cs="Times New Roman"/>
          <w:kern w:val="0"/>
          <w:sz w:val="22"/>
          <w:szCs w:val="22"/>
          <w:lang w:eastAsia="ru-RU" w:bidi="ar-SA"/>
        </w:rPr>
        <w:tab/>
      </w:r>
    </w:p>
    <w:p w:rsidR="0014385F" w:rsidRDefault="0014385F" w:rsidP="0014385F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p w:rsidR="00822AC0" w:rsidRPr="00822AC0" w:rsidRDefault="00822AC0" w:rsidP="0014385F">
      <w:pPr>
        <w:widowControl/>
        <w:suppressAutoHyphens w:val="0"/>
        <w:rPr>
          <w:rFonts w:eastAsia="Times New Roman" w:cs="Times New Roman"/>
          <w:kern w:val="0"/>
          <w:sz w:val="18"/>
          <w:szCs w:val="18"/>
          <w:lang w:eastAsia="ru-RU" w:bidi="ar-SA"/>
        </w:rPr>
      </w:pPr>
      <w:r w:rsidRPr="00822AC0">
        <w:rPr>
          <w:rFonts w:eastAsia="Times New Roman" w:cs="Times New Roman"/>
          <w:kern w:val="0"/>
          <w:sz w:val="18"/>
          <w:szCs w:val="18"/>
          <w:lang w:eastAsia="ru-RU" w:bidi="ar-SA"/>
        </w:rPr>
        <w:lastRenderedPageBreak/>
        <w:t>*Указать должность и место работы специалиста)</w:t>
      </w:r>
    </w:p>
    <w:p w:rsidR="0014385F" w:rsidRDefault="0014385F" w:rsidP="0014385F">
      <w:pPr>
        <w:widowControl/>
        <w:suppressAutoHyphens w:val="0"/>
        <w:jc w:val="center"/>
        <w:rPr>
          <w:rFonts w:eastAsia="Times New Roman" w:cs="Times New Roman"/>
          <w:bCs/>
          <w:color w:val="000000"/>
          <w:spacing w:val="-2"/>
          <w:kern w:val="0"/>
          <w:sz w:val="22"/>
          <w:szCs w:val="22"/>
          <w:lang w:bidi="ar-SA"/>
        </w:rPr>
      </w:pPr>
    </w:p>
    <w:p w:rsidR="0014385F" w:rsidRDefault="0014385F" w:rsidP="0014385F">
      <w:pPr>
        <w:widowControl/>
        <w:suppressAutoHyphens w:val="0"/>
        <w:jc w:val="center"/>
        <w:rPr>
          <w:rFonts w:eastAsia="Times New Roman" w:cs="Times New Roman"/>
          <w:bCs/>
          <w:color w:val="000000"/>
          <w:spacing w:val="-2"/>
          <w:kern w:val="0"/>
          <w:sz w:val="22"/>
          <w:szCs w:val="22"/>
          <w:lang w:bidi="ar-SA"/>
        </w:rPr>
      </w:pPr>
    </w:p>
    <w:p w:rsidR="0014385F" w:rsidRPr="00822AC0" w:rsidRDefault="0014385F" w:rsidP="0014385F">
      <w:pPr>
        <w:widowControl/>
        <w:suppressAutoHyphens w:val="0"/>
        <w:jc w:val="center"/>
        <w:rPr>
          <w:rFonts w:eastAsia="Times New Roman" w:cs="Times New Roman"/>
          <w:kern w:val="0"/>
          <w:sz w:val="22"/>
          <w:szCs w:val="22"/>
          <w:lang w:bidi="ar-SA"/>
        </w:rPr>
      </w:pPr>
      <w:r w:rsidRPr="00822AC0">
        <w:rPr>
          <w:rFonts w:eastAsia="Times New Roman" w:cs="Times New Roman"/>
          <w:bCs/>
          <w:color w:val="000000"/>
          <w:spacing w:val="-2"/>
          <w:kern w:val="0"/>
          <w:sz w:val="22"/>
          <w:szCs w:val="22"/>
          <w:lang w:bidi="ar-SA"/>
        </w:rPr>
        <w:t>Нормативная таблица для определения соответствия требованиям первой или высшей квалификационным категориям по результатам оценки специалистами</w:t>
      </w:r>
    </w:p>
    <w:p w:rsidR="0014385F" w:rsidRPr="00822AC0" w:rsidRDefault="0014385F" w:rsidP="0014385F">
      <w:pPr>
        <w:widowControl/>
        <w:suppressAutoHyphens w:val="0"/>
        <w:rPr>
          <w:rFonts w:eastAsia="Times New Roman" w:cs="Times New Roman"/>
          <w:kern w:val="0"/>
          <w:sz w:val="22"/>
          <w:szCs w:val="22"/>
          <w:lang w:bidi="ar-SA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14385F" w:rsidRPr="00822AC0" w:rsidTr="000234CC">
        <w:tc>
          <w:tcPr>
            <w:tcW w:w="5495" w:type="dxa"/>
          </w:tcPr>
          <w:p w:rsidR="0014385F" w:rsidRPr="00822AC0" w:rsidRDefault="0014385F" w:rsidP="000234C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Высшая квалификационная категория</w:t>
            </w:r>
          </w:p>
        </w:tc>
        <w:tc>
          <w:tcPr>
            <w:tcW w:w="5103" w:type="dxa"/>
          </w:tcPr>
          <w:p w:rsidR="0014385F" w:rsidRPr="00822AC0" w:rsidRDefault="0014385F" w:rsidP="000234C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27 баллов и выше</w:t>
            </w:r>
          </w:p>
        </w:tc>
      </w:tr>
      <w:tr w:rsidR="0014385F" w:rsidRPr="00822AC0" w:rsidTr="000234CC">
        <w:tc>
          <w:tcPr>
            <w:tcW w:w="5495" w:type="dxa"/>
          </w:tcPr>
          <w:p w:rsidR="0014385F" w:rsidRPr="00822AC0" w:rsidRDefault="0014385F" w:rsidP="000234C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Первая квалификационная категория</w:t>
            </w:r>
          </w:p>
        </w:tc>
        <w:tc>
          <w:tcPr>
            <w:tcW w:w="5103" w:type="dxa"/>
          </w:tcPr>
          <w:p w:rsidR="0014385F" w:rsidRPr="00822AC0" w:rsidRDefault="0014385F" w:rsidP="000234CC">
            <w:pPr>
              <w:suppressAutoHyphens w:val="0"/>
              <w:autoSpaceDE w:val="0"/>
              <w:autoSpaceDN w:val="0"/>
              <w:adjustRightInd w:val="0"/>
              <w:rPr>
                <w:rFonts w:eastAsia="Times New Roman" w:cs="Times New Roman"/>
                <w:kern w:val="0"/>
                <w:lang w:eastAsia="ru-RU" w:bidi="ar-SA"/>
              </w:rPr>
            </w:pPr>
            <w:r w:rsidRPr="00822AC0">
              <w:rPr>
                <w:rFonts w:eastAsia="Times New Roman" w:cs="Times New Roman"/>
                <w:kern w:val="0"/>
                <w:sz w:val="22"/>
                <w:szCs w:val="22"/>
                <w:lang w:eastAsia="ru-RU" w:bidi="ar-SA"/>
              </w:rPr>
              <w:t>14-26 баллов</w:t>
            </w:r>
          </w:p>
        </w:tc>
      </w:tr>
    </w:tbl>
    <w:p w:rsidR="00822AC0" w:rsidRPr="00822AC0" w:rsidRDefault="00822AC0" w:rsidP="00822AC0">
      <w:pPr>
        <w:widowControl/>
        <w:suppressAutoHyphens w:val="0"/>
        <w:rPr>
          <w:rFonts w:eastAsia="Times New Roman" w:cs="Times New Roman"/>
          <w:kern w:val="0"/>
          <w:lang w:eastAsia="ru-RU" w:bidi="ar-SA"/>
        </w:rPr>
      </w:pPr>
    </w:p>
    <w:sectPr w:rsidR="00822AC0" w:rsidRPr="00822AC0" w:rsidSect="003541F8">
      <w:pgSz w:w="11906" w:h="16838"/>
      <w:pgMar w:top="568" w:right="707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CD6" w:rsidRDefault="00BD3CD6" w:rsidP="00792189">
      <w:r>
        <w:separator/>
      </w:r>
    </w:p>
  </w:endnote>
  <w:endnote w:type="continuationSeparator" w:id="0">
    <w:p w:rsidR="00BD3CD6" w:rsidRDefault="00BD3CD6" w:rsidP="0079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CD6" w:rsidRDefault="00BD3CD6" w:rsidP="00792189">
      <w:r>
        <w:separator/>
      </w:r>
    </w:p>
  </w:footnote>
  <w:footnote w:type="continuationSeparator" w:id="0">
    <w:p w:rsidR="00BD3CD6" w:rsidRDefault="00BD3CD6" w:rsidP="00792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274BE"/>
    <w:multiLevelType w:val="hybridMultilevel"/>
    <w:tmpl w:val="D45AF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0E2A"/>
    <w:rsid w:val="00032114"/>
    <w:rsid w:val="00054A30"/>
    <w:rsid w:val="000852F2"/>
    <w:rsid w:val="00087507"/>
    <w:rsid w:val="000B6E03"/>
    <w:rsid w:val="000E61C3"/>
    <w:rsid w:val="001076BC"/>
    <w:rsid w:val="0014385F"/>
    <w:rsid w:val="00145350"/>
    <w:rsid w:val="00146C42"/>
    <w:rsid w:val="00182B9F"/>
    <w:rsid w:val="001B1D64"/>
    <w:rsid w:val="001C6F4E"/>
    <w:rsid w:val="001D307C"/>
    <w:rsid w:val="00223B36"/>
    <w:rsid w:val="00230983"/>
    <w:rsid w:val="00231184"/>
    <w:rsid w:val="00242010"/>
    <w:rsid w:val="00252EF3"/>
    <w:rsid w:val="00266890"/>
    <w:rsid w:val="00282D9D"/>
    <w:rsid w:val="00292AEA"/>
    <w:rsid w:val="002A2B38"/>
    <w:rsid w:val="002C482A"/>
    <w:rsid w:val="002F3C0C"/>
    <w:rsid w:val="0031615C"/>
    <w:rsid w:val="00335483"/>
    <w:rsid w:val="00343687"/>
    <w:rsid w:val="0035075C"/>
    <w:rsid w:val="003541F8"/>
    <w:rsid w:val="00363794"/>
    <w:rsid w:val="003A24D6"/>
    <w:rsid w:val="003B6872"/>
    <w:rsid w:val="003C4D06"/>
    <w:rsid w:val="0040313F"/>
    <w:rsid w:val="00415B2B"/>
    <w:rsid w:val="004220DC"/>
    <w:rsid w:val="00424FDF"/>
    <w:rsid w:val="004254BB"/>
    <w:rsid w:val="0043340F"/>
    <w:rsid w:val="004367AA"/>
    <w:rsid w:val="004651E2"/>
    <w:rsid w:val="0047061C"/>
    <w:rsid w:val="00497F89"/>
    <w:rsid w:val="004A6689"/>
    <w:rsid w:val="004C0225"/>
    <w:rsid w:val="005264DA"/>
    <w:rsid w:val="00580742"/>
    <w:rsid w:val="005B0A88"/>
    <w:rsid w:val="005B299C"/>
    <w:rsid w:val="005B4E26"/>
    <w:rsid w:val="005D79E8"/>
    <w:rsid w:val="005F35CB"/>
    <w:rsid w:val="00605B09"/>
    <w:rsid w:val="006172C6"/>
    <w:rsid w:val="0062080B"/>
    <w:rsid w:val="006231EE"/>
    <w:rsid w:val="006255D8"/>
    <w:rsid w:val="00633EBB"/>
    <w:rsid w:val="0063610D"/>
    <w:rsid w:val="00654C42"/>
    <w:rsid w:val="00654E32"/>
    <w:rsid w:val="0066225F"/>
    <w:rsid w:val="00667512"/>
    <w:rsid w:val="00676DAA"/>
    <w:rsid w:val="006775AD"/>
    <w:rsid w:val="006B694A"/>
    <w:rsid w:val="006C2534"/>
    <w:rsid w:val="006D51F9"/>
    <w:rsid w:val="006D7448"/>
    <w:rsid w:val="006D76BF"/>
    <w:rsid w:val="006F2D61"/>
    <w:rsid w:val="006F6F75"/>
    <w:rsid w:val="00711ABA"/>
    <w:rsid w:val="00737BA9"/>
    <w:rsid w:val="007401D1"/>
    <w:rsid w:val="00747096"/>
    <w:rsid w:val="00750410"/>
    <w:rsid w:val="0075621F"/>
    <w:rsid w:val="00757AFE"/>
    <w:rsid w:val="00771D07"/>
    <w:rsid w:val="00792189"/>
    <w:rsid w:val="007A078B"/>
    <w:rsid w:val="007A4F84"/>
    <w:rsid w:val="007B07C0"/>
    <w:rsid w:val="007C345D"/>
    <w:rsid w:val="007E5E9D"/>
    <w:rsid w:val="007F3C33"/>
    <w:rsid w:val="007F6279"/>
    <w:rsid w:val="00803F2E"/>
    <w:rsid w:val="00822AC0"/>
    <w:rsid w:val="008258CE"/>
    <w:rsid w:val="00837580"/>
    <w:rsid w:val="0084166A"/>
    <w:rsid w:val="00864214"/>
    <w:rsid w:val="008655DF"/>
    <w:rsid w:val="00865606"/>
    <w:rsid w:val="00867D1D"/>
    <w:rsid w:val="0087745A"/>
    <w:rsid w:val="008A05C8"/>
    <w:rsid w:val="008A79DE"/>
    <w:rsid w:val="008B5B6A"/>
    <w:rsid w:val="008C6276"/>
    <w:rsid w:val="008C7554"/>
    <w:rsid w:val="008D56CD"/>
    <w:rsid w:val="009107F0"/>
    <w:rsid w:val="00943795"/>
    <w:rsid w:val="0096035B"/>
    <w:rsid w:val="00962590"/>
    <w:rsid w:val="0096518A"/>
    <w:rsid w:val="0097033F"/>
    <w:rsid w:val="00975543"/>
    <w:rsid w:val="00976B1E"/>
    <w:rsid w:val="00983BFA"/>
    <w:rsid w:val="00A20A29"/>
    <w:rsid w:val="00A2250C"/>
    <w:rsid w:val="00A41D52"/>
    <w:rsid w:val="00A50070"/>
    <w:rsid w:val="00A70738"/>
    <w:rsid w:val="00A866BB"/>
    <w:rsid w:val="00A97BC1"/>
    <w:rsid w:val="00AA3FC1"/>
    <w:rsid w:val="00AA6DC4"/>
    <w:rsid w:val="00AA74A2"/>
    <w:rsid w:val="00AD62E0"/>
    <w:rsid w:val="00AE6997"/>
    <w:rsid w:val="00AF7270"/>
    <w:rsid w:val="00B03BEA"/>
    <w:rsid w:val="00B0487F"/>
    <w:rsid w:val="00B22DD9"/>
    <w:rsid w:val="00B244E6"/>
    <w:rsid w:val="00B40CE7"/>
    <w:rsid w:val="00B54E27"/>
    <w:rsid w:val="00B84746"/>
    <w:rsid w:val="00BA4AD9"/>
    <w:rsid w:val="00BA5560"/>
    <w:rsid w:val="00BB7D2F"/>
    <w:rsid w:val="00BD3CD6"/>
    <w:rsid w:val="00C13D60"/>
    <w:rsid w:val="00C14CB7"/>
    <w:rsid w:val="00C17BDA"/>
    <w:rsid w:val="00C66363"/>
    <w:rsid w:val="00C7225E"/>
    <w:rsid w:val="00C85774"/>
    <w:rsid w:val="00CC6C5D"/>
    <w:rsid w:val="00CD39FD"/>
    <w:rsid w:val="00CD527F"/>
    <w:rsid w:val="00CE6D06"/>
    <w:rsid w:val="00D40E2A"/>
    <w:rsid w:val="00D52BAC"/>
    <w:rsid w:val="00D72BED"/>
    <w:rsid w:val="00D85C1A"/>
    <w:rsid w:val="00D96D59"/>
    <w:rsid w:val="00DB7330"/>
    <w:rsid w:val="00DC71D6"/>
    <w:rsid w:val="00DD5F6A"/>
    <w:rsid w:val="00DD6D9F"/>
    <w:rsid w:val="00E35680"/>
    <w:rsid w:val="00E56C4A"/>
    <w:rsid w:val="00E578C8"/>
    <w:rsid w:val="00E579C8"/>
    <w:rsid w:val="00E95976"/>
    <w:rsid w:val="00EA0FBC"/>
    <w:rsid w:val="00EB402A"/>
    <w:rsid w:val="00EC0D52"/>
    <w:rsid w:val="00EC7629"/>
    <w:rsid w:val="00EF728D"/>
    <w:rsid w:val="00F33DA7"/>
    <w:rsid w:val="00F42125"/>
    <w:rsid w:val="00F53EB8"/>
    <w:rsid w:val="00F66557"/>
    <w:rsid w:val="00F77A9E"/>
    <w:rsid w:val="00F77EB2"/>
    <w:rsid w:val="00FA2801"/>
    <w:rsid w:val="00FA5754"/>
    <w:rsid w:val="00FA7B67"/>
    <w:rsid w:val="00FB30A0"/>
    <w:rsid w:val="00FC0FBF"/>
    <w:rsid w:val="00FD5BE7"/>
    <w:rsid w:val="00FF68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17AACD-1E2C-41CC-903E-B9070DBBE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BC1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97BC1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B03BEA"/>
    <w:pPr>
      <w:ind w:left="720"/>
      <w:contextualSpacing/>
    </w:pPr>
    <w:rPr>
      <w:szCs w:val="21"/>
    </w:rPr>
  </w:style>
  <w:style w:type="table" w:styleId="a4">
    <w:name w:val="Table Grid"/>
    <w:basedOn w:val="a1"/>
    <w:uiPriority w:val="59"/>
    <w:rsid w:val="002420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A7B67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uiPriority w:val="99"/>
    <w:semiHidden/>
    <w:rsid w:val="00FA7B67"/>
    <w:rPr>
      <w:rFonts w:ascii="Tahoma" w:eastAsia="Lucida Sans Unicode" w:hAnsi="Tahoma" w:cs="Mangal"/>
      <w:kern w:val="1"/>
      <w:sz w:val="16"/>
      <w:szCs w:val="14"/>
      <w:lang w:eastAsia="hi-IN" w:bidi="hi-IN"/>
    </w:rPr>
  </w:style>
  <w:style w:type="table" w:customStyle="1" w:styleId="1">
    <w:name w:val="Сетка таблицы1"/>
    <w:basedOn w:val="a1"/>
    <w:next w:val="a4"/>
    <w:uiPriority w:val="59"/>
    <w:rsid w:val="0026689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7">
    <w:name w:val="Текст Знак"/>
    <w:link w:val="a8"/>
    <w:locked/>
    <w:rsid w:val="007401D1"/>
    <w:rPr>
      <w:rFonts w:ascii="Courier New" w:hAnsi="Courier New" w:cs="Courier New"/>
      <w:lang w:eastAsia="ru-RU"/>
    </w:rPr>
  </w:style>
  <w:style w:type="paragraph" w:styleId="a8">
    <w:name w:val="Plain Text"/>
    <w:basedOn w:val="a"/>
    <w:link w:val="a7"/>
    <w:rsid w:val="007401D1"/>
    <w:pPr>
      <w:widowControl/>
      <w:suppressAutoHyphens w:val="0"/>
    </w:pPr>
    <w:rPr>
      <w:rFonts w:ascii="Courier New" w:eastAsiaTheme="minorHAnsi" w:hAnsi="Courier New" w:cs="Courier New"/>
      <w:kern w:val="0"/>
      <w:sz w:val="22"/>
      <w:szCs w:val="22"/>
      <w:lang w:eastAsia="ru-RU" w:bidi="ar-SA"/>
    </w:rPr>
  </w:style>
  <w:style w:type="character" w:customStyle="1" w:styleId="10">
    <w:name w:val="Текст Знак1"/>
    <w:basedOn w:val="a0"/>
    <w:uiPriority w:val="99"/>
    <w:semiHidden/>
    <w:rsid w:val="007401D1"/>
    <w:rPr>
      <w:rFonts w:ascii="Consolas" w:eastAsia="Lucida Sans Unicode" w:hAnsi="Consolas" w:cs="Mangal"/>
      <w:kern w:val="1"/>
      <w:sz w:val="21"/>
      <w:szCs w:val="19"/>
      <w:lang w:eastAsia="hi-IN" w:bidi="hi-IN"/>
    </w:rPr>
  </w:style>
  <w:style w:type="paragraph" w:styleId="a9">
    <w:name w:val="footnote text"/>
    <w:basedOn w:val="a"/>
    <w:link w:val="aa"/>
    <w:uiPriority w:val="99"/>
    <w:semiHidden/>
    <w:unhideWhenUsed/>
    <w:rsid w:val="00792189"/>
    <w:rPr>
      <w:sz w:val="20"/>
      <w:szCs w:val="18"/>
    </w:rPr>
  </w:style>
  <w:style w:type="character" w:customStyle="1" w:styleId="aa">
    <w:name w:val="Текст сноски Знак"/>
    <w:basedOn w:val="a0"/>
    <w:link w:val="a9"/>
    <w:uiPriority w:val="99"/>
    <w:semiHidden/>
    <w:rsid w:val="00792189"/>
    <w:rPr>
      <w:rFonts w:ascii="Times New Roman" w:eastAsia="Lucida Sans Unicode" w:hAnsi="Times New Roman" w:cs="Mangal"/>
      <w:kern w:val="1"/>
      <w:sz w:val="20"/>
      <w:szCs w:val="18"/>
      <w:lang w:eastAsia="hi-IN" w:bidi="hi-IN"/>
    </w:rPr>
  </w:style>
  <w:style w:type="character" w:styleId="ab">
    <w:name w:val="footnote reference"/>
    <w:basedOn w:val="a0"/>
    <w:uiPriority w:val="99"/>
    <w:semiHidden/>
    <w:unhideWhenUsed/>
    <w:rsid w:val="00792189"/>
    <w:rPr>
      <w:vertAlign w:val="superscript"/>
    </w:rPr>
  </w:style>
  <w:style w:type="paragraph" w:styleId="ac">
    <w:name w:val="No Spacing"/>
    <w:uiPriority w:val="1"/>
    <w:qFormat/>
    <w:rsid w:val="009651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1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0676A-335A-4175-B9D0-D67495334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Римма В. Наумова</dc:creator>
  <cp:lastModifiedBy>Бибикова К.Н.</cp:lastModifiedBy>
  <cp:revision>22</cp:revision>
  <cp:lastPrinted>2019-01-28T07:53:00Z</cp:lastPrinted>
  <dcterms:created xsi:type="dcterms:W3CDTF">2018-10-04T02:22:00Z</dcterms:created>
  <dcterms:modified xsi:type="dcterms:W3CDTF">2023-01-23T02:09:00Z</dcterms:modified>
</cp:coreProperties>
</file>